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</w:rPr>
        <w:t>泉州市202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</w:rPr>
        <w:t>年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</w:rPr>
        <w:t>季度通过装配式建筑（设计阶段预评价）项目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名单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  <w:lang w:val="en-US" w:eastAsia="zh-CN"/>
        </w:rPr>
        <w:t>（统计时间截至2024年6月30日）</w:t>
      </w:r>
    </w:p>
    <w:tbl>
      <w:tblPr>
        <w:tblStyle w:val="2"/>
        <w:tblpPr w:leftFromText="180" w:rightFromText="180" w:vertAnchor="text" w:horzAnchor="page" w:tblpXSpec="center" w:tblpY="614"/>
        <w:tblOverlap w:val="never"/>
        <w:tblW w:w="157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684"/>
        <w:gridCol w:w="907"/>
        <w:gridCol w:w="1976"/>
        <w:gridCol w:w="992"/>
        <w:gridCol w:w="1000"/>
        <w:gridCol w:w="1247"/>
        <w:gridCol w:w="907"/>
        <w:gridCol w:w="907"/>
        <w:gridCol w:w="1895"/>
        <w:gridCol w:w="1928"/>
        <w:gridCol w:w="1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42"/>
              </w:tabs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报建编号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建筑结构类型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装配率（</w:t>
            </w: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%</w:t>
            </w:r>
            <w:r>
              <w:rPr>
                <w:rStyle w:val="6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全装修交付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深化设计单位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北峰学园-中学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丰泽区（市直）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3505032205300102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教师宿舍楼、</w:t>
            </w:r>
            <w:r>
              <w:rPr>
                <w:rStyle w:val="7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学生宿舍楼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19273.48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55%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泉州市住宅建设开发有限公司</w:t>
            </w:r>
          </w:p>
        </w:tc>
        <w:tc>
          <w:tcPr>
            <w:tcW w:w="19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泉州城市规划设计集团有限公司、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天津华汇工程建筑设计有限公司</w:t>
            </w:r>
          </w:p>
        </w:tc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泉州城市规划设计集团有限公司、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天津华汇工程建筑设计有限公司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综合教学楼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21811.73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57%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初中教学楼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19730.63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56%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高中教学楼、</w:t>
            </w:r>
            <w:r>
              <w:rPr>
                <w:rStyle w:val="7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图书馆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19037.33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社团活动中心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12009.65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泉州保利天瓒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丰泽区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3505032312120101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11372.75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泉州星泽房地产开发有限公司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深圳和华国际工程与设计有限公司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厦门上城建筑设计有限公司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S8#楼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358.48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装配式混凝土、装配式钢结构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5#楼、S5#楼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11833.74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城建·水墨观海(二期)</w:t>
            </w: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3505032302070101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装配式混合结构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T8#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54232.25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泉州城建集团观海地产有限公司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泉州城市规划设计集团有限公司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泉州城市规划设计集团有限公司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泉州市鹤山小学改扩建工程（一期）</w:t>
            </w: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3505032110040101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教学楼A座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5195.86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泉州市鹤山小学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天津大学建筑设计规划研究总院有限公司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天津大学建筑设计规划研究总院有限公司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中海臻如府</w:t>
            </w: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3505032311200101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泉州市中海宏洋海盛房地产开发有限公司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厦门上城建筑设计有限公司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厦门上城建筑设计有限公司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9180.95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9522.4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8986.63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泉州数字经济产业园二期配套人才公寓（北区）</w:t>
            </w: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3505032308150102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15727.07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泉州市丰泽区置业开发有限公司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中铁建工集团有限公司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S1号楼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421.64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海天科创园（二期）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鲤城区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3505022211070101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1A#保障性租赁住房楼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5977.94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海天（泉州）发展有限公司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华庭工程设计有限公司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华庭工程设计有限公司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城建·满堂里二（坂头安商房）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3505022302010103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8927.86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福建省泉州市城市综合开发有限责任公司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16697.21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18868.61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城建·满堂里三（坂头安商房）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3505022302010104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16023.04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福建省泉州市城市综合开发有限责任公司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10729.49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10416.32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鲤城区公共卫生服务中心二期项目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3505022207060101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24585.13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泉州市鲤城区卫生健康局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河市卫生院住院综合大楼项目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洛江区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3505042210319901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5446.40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泉州市洛江区河市卫生院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博亚（福建）建筑设计有限公司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博亚（福建）建筑设计有限公司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石狮市锦尚智能制造产业园配套智能厂房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3505812206160101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1#智能园区服务中心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12691.64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福建石狮园区开发建设有限公司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博亚（福建）建筑设计有限公司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博亚（福建）建筑设计有限公司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观唐小区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3505812312070101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15758.50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泉州兆卓置业有限公司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里隽（厦门）建筑设计有限公司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里隽（厦门）建筑设计有限公司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7#、7-1#楼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8809.96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10#、10-1#楼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6149.87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11#、11-2#楼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8427.58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12#、12-2#楼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8422.82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狮城商务中心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3505812312290101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5080.50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泉州固兴建材有限公司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中鸿伟业工程设计有限公司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中鸿伟业工程设计有限公司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安腾·嘉悦台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3505822109020103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2#商业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13628.82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泉州安悦投资有限公司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博亚（福建）建筑设计有限公司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中科博能（福建）工程设计集团有限公司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3#办公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12317.02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泉州晋江国际机场航空物流园（一期货运站）项目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3505822208049901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装配式钢结构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1#货运分拣车间（丙类）兼分拣保障用房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18446.68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61%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泉州晋江国际机场股份有限公司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中建科工集团有限公司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南安市疾控中心迁建项目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3505832004090106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医学观察站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5289.61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南安市疾病预防控制中心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上海市政工程设计研究总院（集团）有限公司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福建二建嘉博数字建筑科技发展有限公司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福建东方创新大厦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3505832402269906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福建东方创新大厦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5705.13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福建东方实业发展有限公司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中科博能(福建)工程设计集团有限公司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中科博能(福建)工程设计集团有限公司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南安市利源奢石文创广场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3505832304100100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石材市场A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8256.69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福建泉州利源投资发展有限公司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联盛建信(福建)建筑设计院有限公司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联盛建信(福建)建筑设计院有限公司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前进财富中心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3505832308180104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7374.44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南安金宏投资有限公司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万地联合工程设计有限公司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万地联合工程设计有限公司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福建惠芯人工智能智造产业园项目二期—4#配套用房、9#厂房、10#门卫、11#门卫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3505212204280101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9#高层厂房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53812.84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63%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惠安经济开发区园区建设发展有限公司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中国城市发展规划设计咨询有限公司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福建建工装配式建筑研究院有限公司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东岭镇中心卫生院迁建工程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3505211911200101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门急诊、医技、病房大楼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48328.21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惠安县东岭镇中心卫生院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江西省建筑设计研究院总院集团有限公司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垒智设计集团有限公司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福邸壶景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3505252310100102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10260.74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泉州福美房地产开发有限公司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大连中天工程设计有限公司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大连中天工程设计有限公司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13286.39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东昇天玺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3505252311230101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17153.92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永春创元置业有限公司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福建省新广厦工程设计研究院有限公司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福建省新广厦工程设计研究院有限公司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15147.19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19883.26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美岭新榜尊邸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3505252309149901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33#楼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6716.47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泉州市美岭环宇置业有限公司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上海光翼建筑设计有限公司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浙江宝业建筑设计研究院有限公司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35#楼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4098.93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36#楼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7269.69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37#楼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6712.55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38#楼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4099.86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687581.93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p/>
    <w:p/>
    <w:p/>
    <w:p/>
    <w:p/>
    <w:p/>
    <w:p/>
    <w:p>
      <w:pPr>
        <w:jc w:val="left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泉州市2023年第四季度通过工业化建筑（施工阶段）认定项目信息表</w:t>
      </w:r>
    </w:p>
    <w:p>
      <w:pPr>
        <w:jc w:val="center"/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（统计时间截至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202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年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6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月3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0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日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）</w:t>
      </w:r>
    </w:p>
    <w:tbl>
      <w:tblPr>
        <w:tblStyle w:val="2"/>
        <w:tblpPr w:leftFromText="180" w:rightFromText="180" w:vertAnchor="text" w:horzAnchor="page" w:tblpXSpec="center" w:tblpY="518"/>
        <w:tblOverlap w:val="never"/>
        <w:tblW w:w="154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082"/>
        <w:gridCol w:w="480"/>
        <w:gridCol w:w="1095"/>
        <w:gridCol w:w="1263"/>
        <w:gridCol w:w="701"/>
        <w:gridCol w:w="880"/>
        <w:gridCol w:w="951"/>
        <w:gridCol w:w="1140"/>
        <w:gridCol w:w="1080"/>
        <w:gridCol w:w="1092"/>
        <w:gridCol w:w="1176"/>
        <w:gridCol w:w="1200"/>
        <w:gridCol w:w="1476"/>
        <w:gridCol w:w="480"/>
        <w:gridCol w:w="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地区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单位工程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建设面积（平方米）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建筑结构类型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预制率（%）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装配率（%）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代建单位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深化设计单位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部品部件生产单位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全装修交付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报建编号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洛江区罗溪八峰兰庭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洛江区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洛江区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5610.11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福建省泉州市曜振州房地产投资有限公司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福建中森建筑设计院有限公司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福建中森建筑设计院有限公司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深圳市卓润建设工程有限公司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福建和境建筑构件制造有限公司、福建福州鼎锦城建材有限公司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3505042107230103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5763.29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泉州市洛江区档案馆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6326.64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泉州市洛江区档案馆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泉州市洛江双阳华侨经济开发区开发建设有限公司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华庭工程设计有限公司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华庭工程设计有限公司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福建九鼎建设集团有限公司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福建赛博思建筑科技有限公司、福建联升新型墙材有限公司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3505042003170192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泉州市实验小学洛江第二校区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教师宿舍楼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2933.76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15.37%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泉州市洛江区教育局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泉州万安投资建设集团有限公司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中国建筑设计研究院有限公司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中国建筑设计研究院有限公司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中铁科建工程有限公司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3505041912200101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21907.44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15.12%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1900.36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15.40%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泉州港石狮航运中心（2019S-17号地块）一期工程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石狮市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23398.13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15.35%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福建石狮港口开发建设有限责任公司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华庭工程设计有限公司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华庭工程设计有限公司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精易建工集团有限公司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厦门智欣建工科技有限公司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3505812003130191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石狮市拘留所医疗后勤保障楼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7298.45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石狮市土地整理开发有限公司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海口市城市规划设计研究院有限公司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海口市城市规划设计研究院有限公司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恒晟集团有限公司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福建赛博思建筑科技有限公司、石狮市诗培华水泥制品有限公司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3505812111120101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梧林新苑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4854.54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晋江新丝路文旅实业有限公司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厦门合立道工程设计集团股份有限公司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厦门合立道工程设计集团股份有限公司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中建远南集团有限公司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福建省建惠建筑科技有限公司、泉州市速杰安建材有限公司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3505822205160101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3820.72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51%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蓝光·雍锦府</w:t>
            </w: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6#幼儿园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3212.48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16.14%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泉州蓝泽置业有限公司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福建省中景建筑设计院有限公司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福建省中景建筑设计院有限公司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福建一建集团有限公司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福建省建惠建筑科技有限公司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3505821903290102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10535.40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15.37%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力高·君樽花园</w:t>
            </w: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2118.60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泉州力晖房地产开发有限公司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福建省博意建筑设计有限公司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里程建设工程有限公司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福建和境建筑构件制造有限公司、泉州市速杰安建材有限公司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3505822102230104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10-1#楼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323.28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2926.85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51%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2969.07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51%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2956.38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2896.30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51%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晋江市集成电路产业园区芯动家园</w:t>
            </w: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9133.57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51%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晋江信泽建设有限公司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垒智设计集团有限公司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垒智设计集团有限公司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福建四建集团有限公司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福建省泷澄建筑工业有限公司、泉州市浩川新型建材有限公司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3505822207050102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2#楼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8460.02</w:t>
            </w:r>
          </w:p>
        </w:tc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50%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5#楼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9132.89</w:t>
            </w:r>
          </w:p>
        </w:tc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51%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都会之光小区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安溪县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1#楼、1-1#楼、1-2#楼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12020.04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泉州金联房地产开发有限公司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凯辉集团（福建）有限公司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厦门智欣建工科技有限公司、福建省正巽绿城建材有限公司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3505242106090101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5-1#楼、5-2#楼、6-1#楼、S1#楼、S2#楼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1435.83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1381.18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广海·新景悦府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12467.56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15.25%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泉州广利房地产发展有限公司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联盛建信（福建）建筑设计院有限公司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福建省九龙建筑设计有限公司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福建省惠一建设工程有限公司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福建经发物联网科技有限公司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3505211805240101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12467.56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15.39%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惠安县医院分院（一期工程）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60740.00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15.22%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惠安县医院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惠安建设开发有限公司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福建省建筑轻纺设计院有限公司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浙江宝业现代建筑工业化制造有限公司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福建省二建建设集团有限公司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中闽建研工业化建筑有限公司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3505212009230191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19650.00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15.23%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感染综合楼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9400.00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15.96%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门诊医技综合楼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53980.00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15.28%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福邸美景四期（A、B幢）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永春县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12598.70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15.51%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泉州福美房地产开发有限公司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福建泛亚建设设计有限公司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福建正博建筑科技有限公司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福建省桃源建设工程有限公司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泉州市建筑产业化有限责任公司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3505251910300102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福邸美苑</w:t>
            </w: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9346.31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泉州福美房地产开发有限公司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大连中天工程设计有限公司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中科博能（福建）工程设计集团有限公司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福建省桃源建设工程有限公司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福建赛博思建筑科技有限公司、泉州市宝莉轻质隔墙有限公司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3505252104300102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阳光城隆恩·丽景湾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德化县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14177.47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15.31%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德化阳光隆恩房地产开发有限公司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上海原构设计咨询有限公司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中建海峡（厦门）建设发展有限公司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厦门智欣建工科技有限公司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3505261912190101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15609.69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15.25%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13360.99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15.37%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15141.49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15.26%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泉州台商投资区溪庄安置小区二期工程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商投资区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台商投资区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12827.97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15.82%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泉州台商投资区城市建设发展有限公司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福建省博意建筑设计有限公司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福建省东霖建设工程有限公司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福建省东霖建设工程有限公司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福建经发物联网科技有限公司、福建筑可丽建材科技有限公司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3505912001070101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12936.37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15.76%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13152.59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15.61%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14849.51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15.66%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22083.09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15.86%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泉州台商投资区凤浦安置小区二期工程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B10#楼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22786.28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15.82%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泉州台商投资区城市建设发展有限公司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福建省博意建筑设计有限公司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福建省东霖建设工程有限公司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福建省东霖建设工程有限公司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中铁科建工程有限公司、泉州波普建材有限公司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3505912001070101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B11#楼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22783.95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15.82%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15350.43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15.53%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B9#楼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15329.01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15.52%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翔鹰花苑（百崎安置小区）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12634.46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15.85%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泉州台商投资区城市建设发展有限公司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福建省博意建筑设计有限公司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福建省东霖建设工程有限公司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福建省东霖建设工程有限公司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福建建发物联网科技有限公司、厦门智欣建工科技有限公司、福建筑可丽建材科技有限公司、泉州波普建材有限公司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3505912001070101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14765.54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16.11%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14569.88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15.97%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19520.13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15.21%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美的翰林苑二期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14822.28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54%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泉州市美煦房地产开发有限公司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深圳和华国际工程与设计有限公司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深圳和华国际工程与设计有限公司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福建平祥建设工程有限公司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福建省兴岩建筑科技有限公司、福建正林装配式建筑工程有限公司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3505992101110103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14741.19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54%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南飞鸿·乐荟港（A区）3-1#~3-3#楼、3-5#楼~3-13#楼、幼儿园及其对应地下室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3-1#楼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23289.07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福建弘朗置业发展有限公司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福建省五建建设集团有限公司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福建省五建装配式建筑有限公司、泉州市紫源建材有限公司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3505992011110102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3-2#楼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13583.97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3-3#楼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13539.39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中南宸樾居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13266.73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15.21%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泉州钧岚房地产开发有限公司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福建陆度建设有限公司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福建省建惠建筑科技有限公司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3505982012140101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12208.52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15.23%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泉州经济技术开发区标准化提升试点园区1#、2#、3#、4#、5#厂房</w:t>
            </w: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15854.30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泉州经济技术开发区园区建设有限公司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福建建工集团有限责任公司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（工程总承包单位）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福建省建惠建筑科技有限公司、福建长宏建材有限公司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3505982201299901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文轩公馆</w:t>
            </w:r>
          </w:p>
        </w:tc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8694.53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泉州文轩置业有限公司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联盛建信（福建）建筑设计院有限公司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联盛建信（福建）建筑设计院有限公司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福建省育才建设发展有限公司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（工程总承包单位）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福建和境建筑构件制造有限公司、泉州市浩川新型建材有限公司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3505982206300101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745844.29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both"/>
      </w:pPr>
    </w:p>
    <w:p/>
    <w:p/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</w:rPr>
        <w:t>泉州市装配式建筑工作情况汇总表</w:t>
      </w:r>
    </w:p>
    <w:p>
      <w:pPr>
        <w:jc w:val="center"/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统计时间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截至20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年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月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日）</w:t>
      </w:r>
    </w:p>
    <w:tbl>
      <w:tblPr>
        <w:tblStyle w:val="3"/>
        <w:tblW w:w="14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43"/>
        <w:gridCol w:w="1332"/>
        <w:gridCol w:w="1944"/>
        <w:gridCol w:w="1522"/>
        <w:gridCol w:w="1634"/>
        <w:gridCol w:w="1608"/>
        <w:gridCol w:w="1656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地区</w:t>
            </w:r>
          </w:p>
        </w:tc>
        <w:tc>
          <w:tcPr>
            <w:tcW w:w="479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在建项目数量</w:t>
            </w:r>
          </w:p>
        </w:tc>
        <w:tc>
          <w:tcPr>
            <w:tcW w:w="16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在建面积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施工阶段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认定数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竣工面积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227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总建筑面积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总数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国有投融资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房地产项目</w:t>
            </w:r>
          </w:p>
        </w:tc>
        <w:tc>
          <w:tcPr>
            <w:tcW w:w="1634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鲤城区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819140.18 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193151.34 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1012291.52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丰泽区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2024623.31 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236096.06 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2260719.37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洛江区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442490.14 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230410.45 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672900.59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泉港区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32896.14 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32896.14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石狮市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973441.79 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382697.32 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1356139.11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晋江市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1994043.46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664761.53 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2658804.99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南安市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1950898.35 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321954.63 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2272852.98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惠安县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763205.13 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508682.51 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1271887.64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安溪县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393712.80 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41584.43 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435297.23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永春县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295650.15 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199730.63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495380.78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德化县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816460.74 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262066.27 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1078527.01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95788.42 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95788.42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台商区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2033400.79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382384.64 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2415785.43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= sum(C3:C15)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= sum(D3:D15)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= sum(E3:E15)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 = sum(F3:F15)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12539962.98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= sum(G3:G15)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sum(H3:H15)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3519308.23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sum(I3:I15)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16059271.21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13211" w:type="dxa"/>
            <w:gridSpan w:val="8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石狮碧桂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园、百顺·国宾府、美岭新榜园1#~3#、5#~13#、15#、16#、17#楼及地下室项目仅部分单位工程通过施工阶段认定。</w:t>
            </w:r>
          </w:p>
        </w:tc>
      </w:tr>
    </w:tbl>
    <w:p/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2IwMWQxYzhjZDU3NzhkYjEwMTRmMTg2OTY1N2IifQ=="/>
  </w:docVars>
  <w:rsids>
    <w:rsidRoot w:val="3BD31A85"/>
    <w:rsid w:val="029A22FB"/>
    <w:rsid w:val="038A6A59"/>
    <w:rsid w:val="07DF7E70"/>
    <w:rsid w:val="0991718C"/>
    <w:rsid w:val="14A00775"/>
    <w:rsid w:val="16816E34"/>
    <w:rsid w:val="1AA01AA5"/>
    <w:rsid w:val="21AA20B5"/>
    <w:rsid w:val="23CF2791"/>
    <w:rsid w:val="348D44C3"/>
    <w:rsid w:val="39212075"/>
    <w:rsid w:val="3BD31A85"/>
    <w:rsid w:val="3DF837E0"/>
    <w:rsid w:val="420032A3"/>
    <w:rsid w:val="423B013F"/>
    <w:rsid w:val="4C5B7D72"/>
    <w:rsid w:val="5FBC127A"/>
    <w:rsid w:val="5FC34763"/>
    <w:rsid w:val="5FCC1B6E"/>
    <w:rsid w:val="639F7D2D"/>
    <w:rsid w:val="63A33F79"/>
    <w:rsid w:val="6DBC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autoRedefine/>
    <w:qFormat/>
    <w:uiPriority w:val="0"/>
    <w:rPr>
      <w:rFonts w:ascii="Calibri" w:hAnsi="Calibri" w:cs="Calibri"/>
      <w:b/>
      <w:bCs/>
      <w:color w:val="000000"/>
      <w:sz w:val="22"/>
      <w:szCs w:val="22"/>
      <w:u w:val="none"/>
    </w:rPr>
  </w:style>
  <w:style w:type="character" w:customStyle="1" w:styleId="6">
    <w:name w:val="font1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5447</Words>
  <Characters>7862</Characters>
  <Lines>0</Lines>
  <Paragraphs>0</Paragraphs>
  <TotalTime>41</TotalTime>
  <ScaleCrop>false</ScaleCrop>
  <LinksUpToDate>false</LinksUpToDate>
  <CharactersWithSpaces>7940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2024-05-23T07:56:00Z</dcterms:created>
  <dc:creator>舒野</dc:creator>
  <cp:lastModifiedBy>Administrator</cp:lastModifiedBy>
  <cp:lastPrinted>2024-07-11T07:23:00Z</cp:lastPrinted>
  <dcterms:modified xsi:type="dcterms:W3CDTF">2024-07-17T09:15:33Z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02F4FE44F8D540318275368F4A1308F2_13</vt:lpwstr>
  </property>
</Properties>
</file>