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55" w:rsidRPr="00272C55" w:rsidRDefault="00272C55" w:rsidP="00272C55">
      <w:pPr>
        <w:widowControl/>
        <w:shd w:val="clear" w:color="auto" w:fill="FFFFFF"/>
        <w:spacing w:before="100" w:beforeAutospacing="1" w:after="100" w:afterAutospacing="1" w:line="600" w:lineRule="atLeast"/>
        <w:jc w:val="center"/>
        <w:outlineLvl w:val="4"/>
        <w:rPr>
          <w:rFonts w:ascii="微软雅黑" w:eastAsia="微软雅黑" w:hAnsi="微软雅黑" w:cs="宋体"/>
          <w:b/>
          <w:bCs/>
          <w:color w:val="333333"/>
          <w:kern w:val="0"/>
          <w:sz w:val="48"/>
          <w:szCs w:val="48"/>
        </w:rPr>
      </w:pPr>
      <w:r w:rsidRPr="00272C55">
        <w:rPr>
          <w:rFonts w:ascii="微软雅黑" w:eastAsia="微软雅黑" w:hAnsi="微软雅黑" w:cs="宋体" w:hint="eastAsia"/>
          <w:b/>
          <w:bCs/>
          <w:color w:val="333333"/>
          <w:kern w:val="0"/>
          <w:sz w:val="48"/>
          <w:szCs w:val="48"/>
        </w:rPr>
        <w:t xml:space="preserve">住房城乡建设部关于印发《建筑业企业资质标准》的通知 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>各省、自治区住房城乡建设厅，直辖市建委，新疆生产建设兵团建设局，国务院有关部门建设司，总后基建营房部工程管理局：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根据《中华人民共和国建筑法》，我部会同国务院有关部门制定了《建筑业企业资质标准》。现印发给你们，请遵照执行。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本标准自2015年1月1日起施行。原建设部印发的《建筑业企业资质等级标准》（建建[2001]82号）同时废止。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                                               中华人民共和国住房和城乡建设部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                                                         2014年11月6日</w:t>
      </w:r>
    </w:p>
    <w:p w:rsidR="00272C55" w:rsidRPr="00272C55" w:rsidRDefault="00272C55" w:rsidP="00272C55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</w:t>
      </w:r>
    </w:p>
    <w:p w:rsidR="00272C55" w:rsidRPr="00272C55" w:rsidRDefault="00272C55" w:rsidP="00272C55">
      <w:pPr>
        <w:widowControl/>
        <w:shd w:val="clear" w:color="auto" w:fill="FFFFFF"/>
        <w:spacing w:before="100" w:beforeAutospacing="1" w:after="100" w:afterAutospacing="1"/>
        <w:jc w:val="left"/>
        <w:outlineLvl w:val="4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272C5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附件下载</w:t>
      </w:r>
    </w:p>
    <w:p w:rsidR="00272C55" w:rsidRPr="00272C55" w:rsidRDefault="00272C55" w:rsidP="00272C55">
      <w:pPr>
        <w:widowControl/>
        <w:numPr>
          <w:ilvl w:val="0"/>
          <w:numId w:val="2"/>
        </w:numPr>
        <w:shd w:val="clear" w:color="auto" w:fill="FFFFFF"/>
        <w:spacing w:line="480" w:lineRule="atLeast"/>
        <w:ind w:left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hyperlink r:id="rId7" w:history="1">
        <w:r w:rsidRPr="00272C55">
          <w:rPr>
            <w:rFonts w:ascii="微软雅黑" w:eastAsia="微软雅黑" w:hAnsi="微软雅黑" w:cs="宋体" w:hint="eastAsia"/>
            <w:color w:val="1292D7"/>
            <w:kern w:val="0"/>
            <w:szCs w:val="21"/>
            <w:u w:val="single"/>
          </w:rPr>
          <w:t>建筑业企业资质标准 （word 版）.doc</w:t>
        </w:r>
      </w:hyperlink>
    </w:p>
    <w:p w:rsidR="00756ADF" w:rsidRDefault="00756ADF"/>
    <w:sectPr w:rsidR="00756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ADF" w:rsidRDefault="00756ADF" w:rsidP="00272C55">
      <w:r>
        <w:separator/>
      </w:r>
    </w:p>
  </w:endnote>
  <w:endnote w:type="continuationSeparator" w:id="1">
    <w:p w:rsidR="00756ADF" w:rsidRDefault="00756ADF" w:rsidP="00272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ADF" w:rsidRDefault="00756ADF" w:rsidP="00272C55">
      <w:r>
        <w:separator/>
      </w:r>
    </w:p>
  </w:footnote>
  <w:footnote w:type="continuationSeparator" w:id="1">
    <w:p w:rsidR="00756ADF" w:rsidRDefault="00756ADF" w:rsidP="00272C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6D85"/>
    <w:multiLevelType w:val="multilevel"/>
    <w:tmpl w:val="4EF4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30B26"/>
    <w:multiLevelType w:val="multilevel"/>
    <w:tmpl w:val="A42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2C55"/>
    <w:rsid w:val="00272C55"/>
    <w:rsid w:val="0075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2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2C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2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2C5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72C55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272C5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xlsjicon1">
    <w:name w:val="xl_sj_icon1"/>
    <w:basedOn w:val="a0"/>
    <w:rsid w:val="00272C55"/>
  </w:style>
  <w:style w:type="character" w:customStyle="1" w:styleId="xlsjicon31">
    <w:name w:val="xl_sj_icon31"/>
    <w:basedOn w:val="a0"/>
    <w:rsid w:val="00272C55"/>
  </w:style>
  <w:style w:type="character" w:customStyle="1" w:styleId="lip">
    <w:name w:val="lip"/>
    <w:basedOn w:val="a0"/>
    <w:rsid w:val="00272C55"/>
  </w:style>
  <w:style w:type="paragraph" w:styleId="a7">
    <w:name w:val="Balloon Text"/>
    <w:basedOn w:val="a"/>
    <w:link w:val="Char1"/>
    <w:uiPriority w:val="99"/>
    <w:semiHidden/>
    <w:unhideWhenUsed/>
    <w:rsid w:val="00272C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2C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DDDDD"/>
                            <w:right w:val="none" w:sz="0" w:space="0" w:color="auto"/>
                          </w:divBdr>
                        </w:div>
                        <w:div w:id="213879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2E2E2"/>
                                    <w:left w:val="single" w:sz="6" w:space="4" w:color="E2E2E2"/>
                                    <w:bottom w:val="single" w:sz="6" w:space="14" w:color="E2E2E2"/>
                                    <w:right w:val="single" w:sz="6" w:space="4" w:color="E2E2E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29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0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8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8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jt.fujian.gov.cn/wsbs/zzbz/jzyl/201504/P02018061233483393084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3</cp:revision>
  <dcterms:created xsi:type="dcterms:W3CDTF">2021-04-14T08:20:00Z</dcterms:created>
  <dcterms:modified xsi:type="dcterms:W3CDTF">2021-04-14T08:20:00Z</dcterms:modified>
</cp:coreProperties>
</file>