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jc w:val="left"/>
        <w:rPr>
          <w:rFonts w:ascii="黑体" w:hAnsi="黑体" w:eastAsia="黑体" w:cs="仿宋"/>
          <w:sz w:val="32"/>
          <w:szCs w:val="32"/>
        </w:rPr>
      </w:pPr>
      <w:r>
        <w:rPr>
          <w:rFonts w:hint="eastAsia" w:ascii="黑体" w:hAnsi="黑体" w:eastAsia="黑体" w:cs="宋体"/>
          <w:sz w:val="32"/>
          <w:szCs w:val="32"/>
        </w:rPr>
        <w:t>附件</w:t>
      </w:r>
      <w:r>
        <w:rPr>
          <w:rFonts w:ascii="黑体" w:hAnsi="黑体" w:eastAsia="黑体" w:cs="宋体"/>
          <w:sz w:val="32"/>
          <w:szCs w:val="32"/>
        </w:rPr>
        <w:t>1</w:t>
      </w:r>
    </w:p>
    <w:p>
      <w:pPr>
        <w:widowControl/>
        <w:adjustRightInd w:val="0"/>
        <w:snapToGrid w:val="0"/>
        <w:spacing w:line="500" w:lineRule="exact"/>
        <w:jc w:val="center"/>
        <w:rPr>
          <w:rFonts w:hint="eastAsia" w:ascii="宋体" w:hAnsi="宋体" w:cs="宋体"/>
          <w:b/>
          <w:bCs/>
          <w:sz w:val="44"/>
          <w:szCs w:val="44"/>
        </w:rPr>
      </w:pPr>
      <w:r>
        <w:rPr>
          <w:rFonts w:hint="eastAsia" w:ascii="宋体" w:hAnsi="宋体" w:cs="宋体"/>
          <w:b/>
          <w:bCs/>
          <w:sz w:val="44"/>
          <w:szCs w:val="44"/>
        </w:rPr>
        <w:t>中介机构自查表</w:t>
      </w:r>
    </w:p>
    <w:p>
      <w:pPr>
        <w:widowControl/>
        <w:adjustRightInd w:val="0"/>
        <w:snapToGrid w:val="0"/>
        <w:spacing w:line="500" w:lineRule="exact"/>
        <w:jc w:val="center"/>
        <w:rPr>
          <w:rFonts w:hint="eastAsia" w:ascii="宋体" w:hAnsi="宋体" w:cs="宋体"/>
          <w:b/>
          <w:bCs/>
          <w:sz w:val="44"/>
          <w:szCs w:val="44"/>
        </w:rPr>
      </w:pPr>
    </w:p>
    <w:tbl>
      <w:tblPr>
        <w:tblStyle w:val="3"/>
        <w:tblW w:w="0" w:type="auto"/>
        <w:tblInd w:w="-517" w:type="dxa"/>
        <w:tblLayout w:type="fixed"/>
        <w:tblCellMar>
          <w:top w:w="0" w:type="dxa"/>
          <w:left w:w="0" w:type="dxa"/>
          <w:bottom w:w="0" w:type="dxa"/>
          <w:right w:w="0" w:type="dxa"/>
        </w:tblCellMar>
      </w:tblPr>
      <w:tblGrid>
        <w:gridCol w:w="600"/>
        <w:gridCol w:w="3350"/>
        <w:gridCol w:w="3525"/>
        <w:gridCol w:w="2238"/>
      </w:tblGrid>
      <w:tr>
        <w:tblPrEx>
          <w:tblCellMar>
            <w:top w:w="0" w:type="dxa"/>
            <w:left w:w="0" w:type="dxa"/>
            <w:bottom w:w="0" w:type="dxa"/>
            <w:right w:w="0" w:type="dxa"/>
          </w:tblCellMar>
        </w:tblPrEx>
        <w:trPr>
          <w:trHeight w:val="555" w:hRule="atLeast"/>
        </w:trPr>
        <w:tc>
          <w:tcPr>
            <w:tcW w:w="9713"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top"/>
          </w:tcPr>
          <w:p>
            <w:pPr>
              <w:spacing w:line="360" w:lineRule="exact"/>
              <w:jc w:val="left"/>
              <w:rPr>
                <w:rStyle w:val="6"/>
                <w:rFonts w:hint="eastAsia" w:ascii="宋体" w:hAnsi="宋体"/>
                <w:color w:val="000000"/>
                <w:szCs w:val="21"/>
              </w:rPr>
            </w:pPr>
            <w:r>
              <w:rPr>
                <w:rStyle w:val="6"/>
                <w:rFonts w:hint="eastAsia" w:ascii="宋体" w:hAnsi="宋体"/>
                <w:color w:val="000000"/>
                <w:szCs w:val="21"/>
              </w:rPr>
              <w:t>中介机构名称：                       统一信用代码：</w:t>
            </w:r>
          </w:p>
        </w:tc>
      </w:tr>
      <w:tr>
        <w:tblPrEx>
          <w:tblCellMar>
            <w:top w:w="0" w:type="dxa"/>
            <w:left w:w="0" w:type="dxa"/>
            <w:bottom w:w="0" w:type="dxa"/>
            <w:right w:w="0" w:type="dxa"/>
          </w:tblCellMar>
        </w:tblPrEx>
        <w:trPr>
          <w:trHeight w:val="555" w:hRule="atLeast"/>
        </w:trPr>
        <w:tc>
          <w:tcPr>
            <w:tcW w:w="9713"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60" w:lineRule="exact"/>
              <w:jc w:val="left"/>
              <w:rPr>
                <w:rStyle w:val="6"/>
                <w:rFonts w:hint="eastAsia" w:ascii="宋体" w:hAnsi="宋体"/>
                <w:color w:val="000000"/>
                <w:szCs w:val="21"/>
              </w:rPr>
            </w:pPr>
            <w:r>
              <w:rPr>
                <w:rStyle w:val="6"/>
                <w:rFonts w:hint="eastAsia" w:ascii="宋体" w:hAnsi="宋体"/>
                <w:color w:val="000000"/>
                <w:szCs w:val="21"/>
              </w:rPr>
              <w:t xml:space="preserve">联系人：                 手机：               邮箱：              </w:t>
            </w:r>
          </w:p>
        </w:tc>
      </w:tr>
      <w:tr>
        <w:tblPrEx>
          <w:tblCellMar>
            <w:top w:w="0" w:type="dxa"/>
            <w:left w:w="0" w:type="dxa"/>
            <w:bottom w:w="0" w:type="dxa"/>
            <w:right w:w="0" w:type="dxa"/>
          </w:tblCellMar>
        </w:tblPrEx>
        <w:trPr>
          <w:trHeight w:val="555" w:hRule="atLeast"/>
        </w:trPr>
        <w:tc>
          <w:tcPr>
            <w:tcW w:w="3950" w:type="dxa"/>
            <w:gridSpan w:val="2"/>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60" w:lineRule="exact"/>
              <w:jc w:val="left"/>
              <w:rPr>
                <w:rStyle w:val="6"/>
                <w:rFonts w:hint="eastAsia" w:ascii="宋体" w:hAnsi="宋体"/>
                <w:color w:val="000000"/>
                <w:szCs w:val="21"/>
              </w:rPr>
            </w:pPr>
            <w:r>
              <w:rPr>
                <w:rStyle w:val="6"/>
                <w:rFonts w:hint="eastAsia" w:ascii="宋体" w:hAnsi="宋体"/>
                <w:color w:val="000000"/>
                <w:szCs w:val="21"/>
              </w:rPr>
              <w:t>自查内容</w:t>
            </w:r>
          </w:p>
        </w:tc>
        <w:tc>
          <w:tcPr>
            <w:tcW w:w="352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60" w:lineRule="exact"/>
              <w:jc w:val="left"/>
              <w:rPr>
                <w:rStyle w:val="6"/>
                <w:rFonts w:hint="eastAsia" w:ascii="宋体" w:hAnsi="宋体"/>
                <w:color w:val="000000"/>
                <w:szCs w:val="21"/>
              </w:rPr>
            </w:pPr>
            <w:r>
              <w:rPr>
                <w:rStyle w:val="6"/>
                <w:rFonts w:hint="eastAsia" w:ascii="宋体" w:hAnsi="宋体"/>
                <w:color w:val="000000"/>
                <w:szCs w:val="21"/>
              </w:rPr>
              <w:t>自查情况</w:t>
            </w:r>
          </w:p>
        </w:tc>
        <w:tc>
          <w:tcPr>
            <w:tcW w:w="223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60" w:lineRule="exact"/>
              <w:jc w:val="left"/>
              <w:rPr>
                <w:rStyle w:val="6"/>
                <w:rFonts w:hint="eastAsia" w:ascii="宋体" w:hAnsi="宋体"/>
                <w:color w:val="000000"/>
                <w:szCs w:val="21"/>
              </w:rPr>
            </w:pPr>
            <w:r>
              <w:rPr>
                <w:rStyle w:val="6"/>
                <w:rFonts w:hint="eastAsia" w:ascii="宋体" w:hAnsi="宋体"/>
                <w:color w:val="000000"/>
                <w:szCs w:val="21"/>
              </w:rPr>
              <w:t>整改措施及时限</w:t>
            </w:r>
          </w:p>
        </w:tc>
      </w:tr>
      <w:tr>
        <w:tblPrEx>
          <w:tblCellMar>
            <w:top w:w="0" w:type="dxa"/>
            <w:left w:w="0" w:type="dxa"/>
            <w:bottom w:w="0" w:type="dxa"/>
            <w:right w:w="0" w:type="dxa"/>
          </w:tblCellMar>
        </w:tblPrEx>
        <w:trPr>
          <w:trHeight w:val="258"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widowControl/>
              <w:spacing w:line="300" w:lineRule="exact"/>
              <w:jc w:val="center"/>
              <w:textAlignment w:val="center"/>
              <w:rPr>
                <w:rFonts w:hint="eastAsia" w:ascii="宋体" w:hAnsi="宋体" w:cs="仿宋"/>
                <w:color w:val="000000"/>
                <w:szCs w:val="21"/>
              </w:rPr>
            </w:pPr>
            <w:r>
              <w:rPr>
                <w:rFonts w:hint="eastAsia" w:ascii="宋体" w:hAnsi="宋体" w:cs="仿宋"/>
                <w:color w:val="000000"/>
                <w:szCs w:val="21"/>
              </w:rPr>
              <w:t>1</w:t>
            </w:r>
          </w:p>
        </w:tc>
        <w:tc>
          <w:tcPr>
            <w:tcW w:w="335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left"/>
              <w:rPr>
                <w:rStyle w:val="6"/>
                <w:rFonts w:hint="eastAsia" w:ascii="宋体" w:hAnsi="宋体"/>
                <w:color w:val="000000"/>
                <w:szCs w:val="21"/>
              </w:rPr>
            </w:pPr>
            <w:r>
              <w:rPr>
                <w:rStyle w:val="6"/>
                <w:rFonts w:hint="eastAsia" w:ascii="宋体" w:hAnsi="宋体"/>
                <w:color w:val="000000"/>
                <w:szCs w:val="21"/>
              </w:rPr>
              <w:t>招标文件设置“量体裁衣”条款，违反法律法规、规章及规范性文件规定</w:t>
            </w:r>
          </w:p>
        </w:tc>
        <w:tc>
          <w:tcPr>
            <w:tcW w:w="352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center"/>
              <w:rPr>
                <w:rFonts w:hint="eastAsia" w:ascii="宋体" w:hAnsi="宋体" w:cs="仿宋"/>
                <w:color w:val="000000"/>
                <w:szCs w:val="21"/>
              </w:rPr>
            </w:pPr>
          </w:p>
        </w:tc>
        <w:tc>
          <w:tcPr>
            <w:tcW w:w="223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center"/>
              <w:rPr>
                <w:rFonts w:hint="eastAsia" w:ascii="宋体" w:hAnsi="宋体" w:cs="仿宋"/>
                <w:color w:val="000000"/>
                <w:szCs w:val="21"/>
              </w:rPr>
            </w:pPr>
          </w:p>
        </w:tc>
      </w:tr>
      <w:tr>
        <w:tblPrEx>
          <w:tblCellMar>
            <w:top w:w="0" w:type="dxa"/>
            <w:left w:w="0" w:type="dxa"/>
            <w:bottom w:w="0" w:type="dxa"/>
            <w:right w:w="0" w:type="dxa"/>
          </w:tblCellMar>
        </w:tblPrEx>
        <w:trPr>
          <w:trHeight w:val="659"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widowControl/>
              <w:spacing w:line="300" w:lineRule="exact"/>
              <w:jc w:val="center"/>
              <w:textAlignment w:val="center"/>
              <w:rPr>
                <w:rFonts w:hint="eastAsia" w:ascii="宋体" w:hAnsi="宋体" w:cs="仿宋"/>
                <w:color w:val="000000"/>
                <w:szCs w:val="21"/>
              </w:rPr>
            </w:pPr>
            <w:r>
              <w:rPr>
                <w:rFonts w:hint="eastAsia" w:ascii="宋体" w:hAnsi="宋体" w:cs="仿宋"/>
                <w:color w:val="000000"/>
                <w:szCs w:val="21"/>
              </w:rPr>
              <w:t>2</w:t>
            </w:r>
          </w:p>
        </w:tc>
        <w:tc>
          <w:tcPr>
            <w:tcW w:w="335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left"/>
              <w:rPr>
                <w:rStyle w:val="6"/>
                <w:rFonts w:hint="eastAsia" w:ascii="宋体" w:hAnsi="宋体"/>
                <w:color w:val="000000"/>
                <w:szCs w:val="21"/>
              </w:rPr>
            </w:pPr>
            <w:r>
              <w:rPr>
                <w:rStyle w:val="6"/>
                <w:rFonts w:hint="eastAsia" w:ascii="宋体" w:hAnsi="宋体"/>
                <w:color w:val="000000"/>
                <w:szCs w:val="21"/>
              </w:rPr>
              <w:t>未依法依规向有关行政监督部门提交招标投标情况书面报告</w:t>
            </w:r>
          </w:p>
        </w:tc>
        <w:tc>
          <w:tcPr>
            <w:tcW w:w="352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center"/>
              <w:rPr>
                <w:rFonts w:hint="eastAsia" w:ascii="宋体" w:hAnsi="宋体" w:cs="仿宋"/>
                <w:color w:val="000000"/>
                <w:szCs w:val="21"/>
              </w:rPr>
            </w:pPr>
          </w:p>
        </w:tc>
        <w:tc>
          <w:tcPr>
            <w:tcW w:w="223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center"/>
              <w:rPr>
                <w:rFonts w:hint="eastAsia" w:ascii="宋体" w:hAnsi="宋体" w:cs="仿宋"/>
                <w:color w:val="000000"/>
                <w:szCs w:val="21"/>
              </w:rPr>
            </w:pPr>
          </w:p>
        </w:tc>
      </w:tr>
      <w:tr>
        <w:tblPrEx>
          <w:tblCellMar>
            <w:top w:w="0" w:type="dxa"/>
            <w:left w:w="0" w:type="dxa"/>
            <w:bottom w:w="0" w:type="dxa"/>
            <w:right w:w="0" w:type="dxa"/>
          </w:tblCellMar>
        </w:tblPrEx>
        <w:trPr>
          <w:trHeight w:val="673"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widowControl/>
              <w:spacing w:line="300" w:lineRule="exact"/>
              <w:jc w:val="center"/>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3</w:t>
            </w:r>
          </w:p>
        </w:tc>
        <w:tc>
          <w:tcPr>
            <w:tcW w:w="335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left"/>
              <w:rPr>
                <w:rStyle w:val="6"/>
                <w:rFonts w:hint="eastAsia" w:ascii="宋体" w:hAnsi="宋体"/>
                <w:color w:val="000000"/>
                <w:szCs w:val="21"/>
              </w:rPr>
            </w:pPr>
            <w:r>
              <w:rPr>
                <w:rStyle w:val="6"/>
                <w:rFonts w:hint="eastAsia" w:ascii="宋体" w:hAnsi="宋体"/>
                <w:color w:val="000000"/>
                <w:szCs w:val="21"/>
              </w:rPr>
              <w:t>招标文件未约定建设单位向施工单位提供工程款支付担保</w:t>
            </w:r>
          </w:p>
        </w:tc>
        <w:tc>
          <w:tcPr>
            <w:tcW w:w="352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center"/>
              <w:rPr>
                <w:rFonts w:hint="eastAsia" w:ascii="宋体" w:hAnsi="宋体" w:cs="仿宋"/>
                <w:color w:val="000000"/>
                <w:szCs w:val="21"/>
              </w:rPr>
            </w:pPr>
          </w:p>
        </w:tc>
        <w:tc>
          <w:tcPr>
            <w:tcW w:w="223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center"/>
              <w:rPr>
                <w:rFonts w:hint="eastAsia" w:ascii="宋体" w:hAnsi="宋体" w:cs="仿宋"/>
                <w:color w:val="000000"/>
                <w:szCs w:val="21"/>
              </w:rPr>
            </w:pPr>
          </w:p>
        </w:tc>
      </w:tr>
      <w:tr>
        <w:tblPrEx>
          <w:tblCellMar>
            <w:top w:w="0" w:type="dxa"/>
            <w:left w:w="0" w:type="dxa"/>
            <w:bottom w:w="0" w:type="dxa"/>
            <w:right w:w="0" w:type="dxa"/>
          </w:tblCellMar>
        </w:tblPrEx>
        <w:trPr>
          <w:trHeight w:val="495"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widowControl/>
              <w:spacing w:line="300" w:lineRule="exact"/>
              <w:jc w:val="center"/>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5</w:t>
            </w:r>
          </w:p>
        </w:tc>
        <w:tc>
          <w:tcPr>
            <w:tcW w:w="335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left"/>
              <w:rPr>
                <w:rStyle w:val="6"/>
                <w:rFonts w:hint="eastAsia" w:ascii="宋体" w:hAnsi="宋体"/>
                <w:color w:val="000000"/>
                <w:szCs w:val="21"/>
              </w:rPr>
            </w:pPr>
            <w:r>
              <w:rPr>
                <w:rStyle w:val="6"/>
                <w:rFonts w:hint="eastAsia" w:ascii="宋体" w:hAnsi="宋体"/>
                <w:color w:val="000000"/>
                <w:szCs w:val="21"/>
              </w:rPr>
              <w:t>招标代理企业未按规定进行信息登记</w:t>
            </w:r>
          </w:p>
        </w:tc>
        <w:tc>
          <w:tcPr>
            <w:tcW w:w="352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rPr>
                <w:rFonts w:hint="eastAsia" w:ascii="宋体" w:hAnsi="宋体" w:cs="仿宋"/>
                <w:color w:val="000000"/>
                <w:szCs w:val="21"/>
              </w:rPr>
            </w:pPr>
          </w:p>
        </w:tc>
        <w:tc>
          <w:tcPr>
            <w:tcW w:w="223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center"/>
              <w:rPr>
                <w:rFonts w:hint="eastAsia" w:ascii="宋体" w:hAnsi="宋体" w:cs="仿宋"/>
                <w:color w:val="000000"/>
                <w:szCs w:val="21"/>
              </w:rPr>
            </w:pPr>
          </w:p>
        </w:tc>
      </w:tr>
      <w:tr>
        <w:tblPrEx>
          <w:tblCellMar>
            <w:top w:w="0" w:type="dxa"/>
            <w:left w:w="0" w:type="dxa"/>
            <w:bottom w:w="0" w:type="dxa"/>
            <w:right w:w="0" w:type="dxa"/>
          </w:tblCellMar>
        </w:tblPrEx>
        <w:trPr>
          <w:trHeight w:val="495"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widowControl/>
              <w:spacing w:line="300" w:lineRule="exact"/>
              <w:jc w:val="center"/>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6</w:t>
            </w:r>
          </w:p>
        </w:tc>
        <w:tc>
          <w:tcPr>
            <w:tcW w:w="335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left"/>
              <w:rPr>
                <w:rStyle w:val="6"/>
                <w:rFonts w:hint="eastAsia" w:ascii="宋体" w:hAnsi="宋体"/>
                <w:color w:val="000000"/>
                <w:szCs w:val="21"/>
              </w:rPr>
            </w:pPr>
            <w:r>
              <w:rPr>
                <w:rStyle w:val="6"/>
                <w:rFonts w:hint="eastAsia" w:ascii="宋体" w:hAnsi="宋体"/>
                <w:color w:val="000000"/>
                <w:szCs w:val="21"/>
              </w:rPr>
              <w:t>招标文件要求企业垫资</w:t>
            </w:r>
          </w:p>
        </w:tc>
        <w:tc>
          <w:tcPr>
            <w:tcW w:w="352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rPr>
                <w:rFonts w:hint="eastAsia" w:ascii="宋体" w:hAnsi="宋体" w:cs="仿宋"/>
                <w:color w:val="000000"/>
                <w:szCs w:val="21"/>
              </w:rPr>
            </w:pPr>
          </w:p>
        </w:tc>
        <w:tc>
          <w:tcPr>
            <w:tcW w:w="223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center"/>
              <w:rPr>
                <w:rFonts w:hint="eastAsia" w:ascii="宋体" w:hAnsi="宋体" w:cs="仿宋"/>
                <w:color w:val="000000"/>
                <w:szCs w:val="21"/>
              </w:rPr>
            </w:pPr>
          </w:p>
        </w:tc>
      </w:tr>
      <w:tr>
        <w:tblPrEx>
          <w:tblCellMar>
            <w:top w:w="0" w:type="dxa"/>
            <w:left w:w="0" w:type="dxa"/>
            <w:bottom w:w="0" w:type="dxa"/>
            <w:right w:w="0" w:type="dxa"/>
          </w:tblCellMar>
        </w:tblPrEx>
        <w:trPr>
          <w:trHeight w:val="495"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widowControl/>
              <w:spacing w:line="300" w:lineRule="exact"/>
              <w:jc w:val="center"/>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7</w:t>
            </w:r>
          </w:p>
        </w:tc>
        <w:tc>
          <w:tcPr>
            <w:tcW w:w="335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left"/>
              <w:rPr>
                <w:rStyle w:val="6"/>
                <w:rFonts w:hint="eastAsia" w:ascii="宋体" w:hAnsi="宋体"/>
                <w:color w:val="000000"/>
                <w:szCs w:val="21"/>
              </w:rPr>
            </w:pPr>
            <w:r>
              <w:rPr>
                <w:rStyle w:val="6"/>
                <w:rFonts w:hint="eastAsia" w:ascii="宋体" w:hAnsi="宋体"/>
                <w:color w:val="000000"/>
                <w:szCs w:val="21"/>
              </w:rPr>
              <w:t>参与围标串标活动</w:t>
            </w:r>
          </w:p>
        </w:tc>
        <w:tc>
          <w:tcPr>
            <w:tcW w:w="352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rPr>
                <w:rFonts w:hint="eastAsia" w:ascii="宋体" w:hAnsi="宋体" w:cs="仿宋"/>
                <w:color w:val="000000"/>
                <w:szCs w:val="21"/>
              </w:rPr>
            </w:pPr>
          </w:p>
        </w:tc>
        <w:tc>
          <w:tcPr>
            <w:tcW w:w="223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center"/>
              <w:rPr>
                <w:rFonts w:hint="eastAsia" w:ascii="宋体" w:hAnsi="宋体" w:cs="仿宋"/>
                <w:color w:val="000000"/>
                <w:szCs w:val="21"/>
              </w:rPr>
            </w:pPr>
          </w:p>
        </w:tc>
      </w:tr>
      <w:tr>
        <w:tblPrEx>
          <w:tblCellMar>
            <w:top w:w="0" w:type="dxa"/>
            <w:left w:w="0" w:type="dxa"/>
            <w:bottom w:w="0" w:type="dxa"/>
            <w:right w:w="0" w:type="dxa"/>
          </w:tblCellMar>
        </w:tblPrEx>
        <w:trPr>
          <w:trHeight w:val="495"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widowControl/>
              <w:spacing w:line="300" w:lineRule="exact"/>
              <w:jc w:val="center"/>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8</w:t>
            </w:r>
          </w:p>
        </w:tc>
        <w:tc>
          <w:tcPr>
            <w:tcW w:w="335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left"/>
              <w:rPr>
                <w:rStyle w:val="6"/>
                <w:rFonts w:hint="eastAsia" w:ascii="宋体" w:hAnsi="宋体"/>
                <w:color w:val="000000"/>
                <w:szCs w:val="21"/>
              </w:rPr>
            </w:pPr>
            <w:r>
              <w:rPr>
                <w:rStyle w:val="6"/>
                <w:rFonts w:hint="eastAsia" w:ascii="宋体" w:hAnsi="宋体"/>
                <w:color w:val="000000"/>
                <w:szCs w:val="21"/>
              </w:rPr>
              <w:t>明知委托事项违法而进行代理</w:t>
            </w:r>
          </w:p>
        </w:tc>
        <w:tc>
          <w:tcPr>
            <w:tcW w:w="352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rPr>
                <w:rFonts w:hint="eastAsia" w:ascii="宋体" w:hAnsi="宋体" w:cs="仿宋"/>
                <w:color w:val="000000"/>
                <w:szCs w:val="21"/>
              </w:rPr>
            </w:pPr>
          </w:p>
        </w:tc>
        <w:tc>
          <w:tcPr>
            <w:tcW w:w="223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center"/>
              <w:rPr>
                <w:rFonts w:hint="eastAsia" w:ascii="宋体" w:hAnsi="宋体" w:cs="仿宋"/>
                <w:color w:val="000000"/>
                <w:szCs w:val="21"/>
              </w:rPr>
            </w:pPr>
          </w:p>
        </w:tc>
      </w:tr>
      <w:tr>
        <w:tblPrEx>
          <w:tblCellMar>
            <w:top w:w="0" w:type="dxa"/>
            <w:left w:w="0" w:type="dxa"/>
            <w:bottom w:w="0" w:type="dxa"/>
            <w:right w:w="0" w:type="dxa"/>
          </w:tblCellMar>
        </w:tblPrEx>
        <w:trPr>
          <w:trHeight w:val="755"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widowControl/>
              <w:spacing w:line="300" w:lineRule="exact"/>
              <w:jc w:val="center"/>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9</w:t>
            </w:r>
          </w:p>
        </w:tc>
        <w:tc>
          <w:tcPr>
            <w:tcW w:w="335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left"/>
              <w:rPr>
                <w:rStyle w:val="6"/>
                <w:rFonts w:hint="eastAsia" w:ascii="宋体" w:hAnsi="宋体"/>
                <w:color w:val="000000"/>
                <w:szCs w:val="21"/>
              </w:rPr>
            </w:pPr>
            <w:r>
              <w:rPr>
                <w:rStyle w:val="6"/>
                <w:rFonts w:hint="eastAsia" w:ascii="宋体" w:hAnsi="宋体"/>
                <w:color w:val="000000"/>
                <w:szCs w:val="21"/>
              </w:rPr>
              <w:t>未按合同履约派出项目组成员或实际到岗履职人员不属于本单位人员</w:t>
            </w:r>
          </w:p>
        </w:tc>
        <w:tc>
          <w:tcPr>
            <w:tcW w:w="352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rPr>
                <w:rFonts w:hint="eastAsia" w:ascii="宋体" w:hAnsi="宋体" w:cs="仿宋"/>
                <w:color w:val="000000"/>
                <w:szCs w:val="21"/>
              </w:rPr>
            </w:pPr>
          </w:p>
        </w:tc>
        <w:tc>
          <w:tcPr>
            <w:tcW w:w="223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center"/>
              <w:rPr>
                <w:rFonts w:hint="eastAsia" w:ascii="宋体" w:hAnsi="宋体" w:cs="仿宋"/>
                <w:color w:val="000000"/>
                <w:szCs w:val="21"/>
              </w:rPr>
            </w:pPr>
          </w:p>
        </w:tc>
      </w:tr>
      <w:tr>
        <w:tblPrEx>
          <w:tblCellMar>
            <w:top w:w="0" w:type="dxa"/>
            <w:left w:w="0" w:type="dxa"/>
            <w:bottom w:w="0" w:type="dxa"/>
            <w:right w:w="0" w:type="dxa"/>
          </w:tblCellMar>
        </w:tblPrEx>
        <w:trPr>
          <w:trHeight w:val="449"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widowControl/>
              <w:spacing w:line="300" w:lineRule="exact"/>
              <w:jc w:val="center"/>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10</w:t>
            </w:r>
          </w:p>
        </w:tc>
        <w:tc>
          <w:tcPr>
            <w:tcW w:w="335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left"/>
              <w:rPr>
                <w:rStyle w:val="6"/>
                <w:rFonts w:hint="eastAsia" w:ascii="宋体" w:hAnsi="宋体"/>
                <w:color w:val="000000"/>
                <w:szCs w:val="21"/>
              </w:rPr>
            </w:pPr>
            <w:r>
              <w:rPr>
                <w:rStyle w:val="6"/>
                <w:rFonts w:hint="eastAsia" w:ascii="宋体" w:hAnsi="宋体"/>
                <w:color w:val="000000"/>
                <w:szCs w:val="21"/>
              </w:rPr>
              <w:t>招标文件答疑、异议流于形式</w:t>
            </w:r>
          </w:p>
        </w:tc>
        <w:tc>
          <w:tcPr>
            <w:tcW w:w="352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rPr>
                <w:rFonts w:hint="eastAsia" w:ascii="宋体" w:hAnsi="宋体" w:cs="仿宋"/>
                <w:color w:val="000000"/>
                <w:szCs w:val="21"/>
              </w:rPr>
            </w:pPr>
          </w:p>
        </w:tc>
        <w:tc>
          <w:tcPr>
            <w:tcW w:w="223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center"/>
              <w:rPr>
                <w:rFonts w:hint="eastAsia" w:ascii="宋体" w:hAnsi="宋体" w:cs="仿宋"/>
                <w:color w:val="000000"/>
                <w:szCs w:val="21"/>
              </w:rPr>
            </w:pPr>
          </w:p>
        </w:tc>
      </w:tr>
      <w:tr>
        <w:tblPrEx>
          <w:tblCellMar>
            <w:top w:w="0" w:type="dxa"/>
            <w:left w:w="0" w:type="dxa"/>
            <w:bottom w:w="0" w:type="dxa"/>
            <w:right w:w="0" w:type="dxa"/>
          </w:tblCellMar>
        </w:tblPrEx>
        <w:trPr>
          <w:trHeight w:val="755"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widowControl/>
              <w:spacing w:line="300" w:lineRule="exact"/>
              <w:jc w:val="center"/>
              <w:textAlignment w:val="center"/>
              <w:rPr>
                <w:rFonts w:hint="eastAsia" w:ascii="宋体" w:hAnsi="宋体" w:cs="仿宋"/>
                <w:color w:val="000000"/>
                <w:kern w:val="0"/>
                <w:szCs w:val="21"/>
                <w:lang w:bidi="ar"/>
              </w:rPr>
            </w:pPr>
            <w:r>
              <w:rPr>
                <w:rFonts w:hint="eastAsia" w:ascii="宋体" w:hAnsi="宋体" w:cs="仿宋"/>
                <w:color w:val="000000"/>
                <w:kern w:val="0"/>
                <w:szCs w:val="21"/>
                <w:lang w:bidi="ar"/>
              </w:rPr>
              <w:t>11</w:t>
            </w:r>
          </w:p>
        </w:tc>
        <w:tc>
          <w:tcPr>
            <w:tcW w:w="335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left"/>
              <w:rPr>
                <w:rStyle w:val="6"/>
                <w:rFonts w:hint="eastAsia" w:ascii="宋体" w:hAnsi="宋体"/>
                <w:color w:val="000000"/>
                <w:szCs w:val="21"/>
              </w:rPr>
            </w:pPr>
            <w:r>
              <w:rPr>
                <w:rStyle w:val="6"/>
                <w:rFonts w:hint="eastAsia" w:ascii="宋体" w:hAnsi="宋体"/>
                <w:color w:val="000000"/>
                <w:szCs w:val="21"/>
              </w:rPr>
              <w:t>违规收取投标保证金或未按规定及时返还</w:t>
            </w:r>
          </w:p>
        </w:tc>
        <w:tc>
          <w:tcPr>
            <w:tcW w:w="352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rPr>
                <w:rFonts w:hint="eastAsia" w:ascii="宋体" w:hAnsi="宋体" w:cs="仿宋"/>
                <w:color w:val="000000"/>
                <w:szCs w:val="21"/>
              </w:rPr>
            </w:pPr>
          </w:p>
        </w:tc>
        <w:tc>
          <w:tcPr>
            <w:tcW w:w="223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00" w:lineRule="exact"/>
              <w:jc w:val="center"/>
              <w:rPr>
                <w:rFonts w:hint="eastAsia" w:ascii="宋体" w:hAnsi="宋体" w:cs="仿宋"/>
                <w:color w:val="000000"/>
                <w:szCs w:val="21"/>
              </w:rPr>
            </w:pPr>
          </w:p>
        </w:tc>
      </w:tr>
      <w:tr>
        <w:tblPrEx>
          <w:tblCellMar>
            <w:top w:w="0" w:type="dxa"/>
            <w:left w:w="0" w:type="dxa"/>
            <w:bottom w:w="0" w:type="dxa"/>
            <w:right w:w="0" w:type="dxa"/>
          </w:tblCellMar>
        </w:tblPrEx>
        <w:trPr>
          <w:trHeight w:val="3330" w:hRule="atLeast"/>
        </w:trPr>
        <w:tc>
          <w:tcPr>
            <w:tcW w:w="9713"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spacing w:line="360" w:lineRule="exact"/>
              <w:jc w:val="left"/>
              <w:rPr>
                <w:rStyle w:val="6"/>
                <w:rFonts w:hint="eastAsia" w:ascii="宋体" w:hAnsi="宋体"/>
                <w:color w:val="000000"/>
                <w:szCs w:val="21"/>
              </w:rPr>
            </w:pPr>
            <w:r>
              <w:rPr>
                <w:rStyle w:val="6"/>
                <w:rFonts w:hint="eastAsia" w:ascii="宋体" w:hAnsi="宋体"/>
                <w:color w:val="000000"/>
                <w:szCs w:val="21"/>
              </w:rPr>
              <w:t>郑重承诺：本表填报内容及所附证明材料均真实、准确和完整。</w:t>
            </w:r>
          </w:p>
          <w:p>
            <w:pPr>
              <w:spacing w:line="360" w:lineRule="exact"/>
              <w:jc w:val="left"/>
              <w:rPr>
                <w:rStyle w:val="6"/>
                <w:rFonts w:hint="eastAsia" w:ascii="宋体" w:hAnsi="宋体"/>
                <w:color w:val="000000"/>
                <w:szCs w:val="21"/>
              </w:rPr>
            </w:pPr>
          </w:p>
          <w:p>
            <w:pPr>
              <w:spacing w:line="360" w:lineRule="exact"/>
              <w:jc w:val="center"/>
              <w:rPr>
                <w:rStyle w:val="6"/>
                <w:rFonts w:hint="eastAsia" w:ascii="宋体" w:hAnsi="宋体"/>
                <w:color w:val="000000"/>
                <w:szCs w:val="21"/>
              </w:rPr>
            </w:pPr>
            <w:r>
              <w:rPr>
                <w:rStyle w:val="6"/>
                <w:rFonts w:hint="eastAsia" w:ascii="宋体" w:hAnsi="宋体"/>
                <w:color w:val="000000"/>
                <w:szCs w:val="21"/>
              </w:rPr>
              <w:t xml:space="preserve">        单位（公章）：</w:t>
            </w:r>
          </w:p>
          <w:p>
            <w:pPr>
              <w:spacing w:line="360" w:lineRule="exact"/>
              <w:jc w:val="center"/>
              <w:rPr>
                <w:rStyle w:val="6"/>
                <w:rFonts w:hint="eastAsia" w:ascii="宋体" w:hAnsi="宋体"/>
                <w:color w:val="000000"/>
                <w:szCs w:val="21"/>
              </w:rPr>
            </w:pPr>
            <w:r>
              <w:rPr>
                <w:rStyle w:val="6"/>
                <w:rFonts w:hint="eastAsia" w:ascii="宋体" w:hAnsi="宋体"/>
                <w:color w:val="000000"/>
                <w:szCs w:val="21"/>
              </w:rPr>
              <w:t xml:space="preserve">        法定代表人（签字、印章）</w:t>
            </w:r>
          </w:p>
          <w:p>
            <w:pPr>
              <w:spacing w:line="360" w:lineRule="exact"/>
              <w:jc w:val="center"/>
              <w:rPr>
                <w:rFonts w:hint="eastAsia" w:ascii="宋体" w:hAnsi="宋体" w:cs="仿宋"/>
                <w:color w:val="000000"/>
                <w:szCs w:val="21"/>
              </w:rPr>
            </w:pPr>
            <w:r>
              <w:rPr>
                <w:rStyle w:val="6"/>
                <w:rFonts w:hint="eastAsia" w:ascii="宋体" w:hAnsi="宋体"/>
                <w:color w:val="000000"/>
                <w:szCs w:val="21"/>
              </w:rPr>
              <w:t xml:space="preserve">       年   月    日</w:t>
            </w:r>
          </w:p>
        </w:tc>
      </w:tr>
    </w:tbl>
    <w:p>
      <w:pPr>
        <w:spacing w:line="500" w:lineRule="exact"/>
        <w:rPr>
          <w:rFonts w:ascii="仿宋_GB2312" w:hAnsi="仿宋" w:eastAsia="仿宋_GB2312"/>
          <w:sz w:val="32"/>
          <w:szCs w:val="32"/>
        </w:rPr>
        <w:sectPr>
          <w:footerReference r:id="rId3" w:type="default"/>
          <w:footerReference r:id="rId4" w:type="even"/>
          <w:pgSz w:w="11906" w:h="16838"/>
          <w:pgMar w:top="2098" w:right="1644" w:bottom="1701" w:left="1701" w:header="851" w:footer="992" w:gutter="0"/>
          <w:pgNumType w:fmt="numberInDash"/>
          <w:cols w:space="425" w:num="1"/>
          <w:docGrid w:type="linesAndChars" w:linePitch="592" w:charSpace="-3161"/>
        </w:sectPr>
      </w:pPr>
    </w:p>
    <w:p>
      <w:pPr>
        <w:widowControl/>
        <w:adjustRightInd w:val="0"/>
        <w:snapToGrid w:val="0"/>
        <w:spacing w:line="500" w:lineRule="exact"/>
        <w:jc w:val="left"/>
        <w:rPr>
          <w:rFonts w:hint="eastAsia" w:ascii="黑体" w:hAnsi="黑体" w:eastAsia="黑体" w:cs="仿宋"/>
          <w:sz w:val="32"/>
          <w:szCs w:val="32"/>
        </w:rPr>
      </w:pPr>
      <w:r>
        <w:rPr>
          <w:rFonts w:hint="eastAsia" w:ascii="黑体" w:hAnsi="黑体" w:eastAsia="黑体" w:cs="仿宋"/>
          <w:sz w:val="32"/>
          <w:szCs w:val="32"/>
        </w:rPr>
        <w:t>附件2</w:t>
      </w:r>
    </w:p>
    <w:p>
      <w:pPr>
        <w:widowControl/>
        <w:adjustRightInd w:val="0"/>
        <w:snapToGrid w:val="0"/>
        <w:spacing w:line="500" w:lineRule="exact"/>
        <w:jc w:val="center"/>
        <w:rPr>
          <w:rFonts w:hint="eastAsia" w:ascii="宋体" w:hAnsi="宋体" w:cs="宋体"/>
          <w:b/>
          <w:bCs/>
          <w:sz w:val="44"/>
          <w:szCs w:val="44"/>
        </w:rPr>
      </w:pPr>
      <w:r>
        <w:rPr>
          <w:rFonts w:hint="eastAsia" w:ascii="宋体" w:hAnsi="宋体" w:cs="宋体"/>
          <w:b/>
          <w:bCs/>
          <w:sz w:val="44"/>
          <w:szCs w:val="44"/>
        </w:rPr>
        <w:t>（</w:t>
      </w:r>
      <w:r>
        <w:rPr>
          <w:rFonts w:hint="eastAsia" w:ascii="宋体" w:hAnsi="宋体" w:cs="宋体"/>
          <w:b/>
          <w:bCs/>
          <w:sz w:val="44"/>
          <w:szCs w:val="44"/>
          <w:u w:val="single"/>
        </w:rPr>
        <w:t xml:space="preserve">       </w:t>
      </w:r>
      <w:r>
        <w:rPr>
          <w:rFonts w:hint="eastAsia" w:ascii="宋体" w:hAnsi="宋体" w:cs="宋体"/>
          <w:b/>
          <w:bCs/>
          <w:sz w:val="44"/>
          <w:szCs w:val="44"/>
        </w:rPr>
        <w:t>市/县级)中介机构自查情况统计表</w:t>
      </w:r>
    </w:p>
    <w:p>
      <w:pPr>
        <w:widowControl/>
        <w:adjustRightInd w:val="0"/>
        <w:snapToGrid w:val="0"/>
        <w:spacing w:line="500" w:lineRule="exact"/>
        <w:jc w:val="center"/>
        <w:rPr>
          <w:rFonts w:hint="eastAsia" w:ascii="宋体" w:hAnsi="宋体" w:cs="宋体"/>
          <w:b/>
          <w:bCs/>
          <w:sz w:val="44"/>
          <w:szCs w:val="44"/>
        </w:rPr>
      </w:pPr>
    </w:p>
    <w:tbl>
      <w:tblPr>
        <w:tblStyle w:val="3"/>
        <w:tblW w:w="13438" w:type="dxa"/>
        <w:tblInd w:w="91" w:type="dxa"/>
        <w:tblLayout w:type="fixed"/>
        <w:tblCellMar>
          <w:top w:w="0" w:type="dxa"/>
          <w:left w:w="108" w:type="dxa"/>
          <w:bottom w:w="0" w:type="dxa"/>
          <w:right w:w="108" w:type="dxa"/>
        </w:tblCellMar>
      </w:tblPr>
      <w:tblGrid>
        <w:gridCol w:w="1120"/>
        <w:gridCol w:w="2448"/>
        <w:gridCol w:w="2545"/>
        <w:gridCol w:w="5064"/>
        <w:gridCol w:w="2261"/>
      </w:tblGrid>
      <w:tr>
        <w:tblPrEx>
          <w:tblCellMar>
            <w:top w:w="0" w:type="dxa"/>
            <w:left w:w="108" w:type="dxa"/>
            <w:bottom w:w="0" w:type="dxa"/>
            <w:right w:w="108" w:type="dxa"/>
          </w:tblCellMar>
        </w:tblPrEx>
        <w:trPr>
          <w:trHeight w:val="1353" w:hRule="atLeast"/>
        </w:trPr>
        <w:tc>
          <w:tcPr>
            <w:tcW w:w="11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序号</w:t>
            </w:r>
          </w:p>
        </w:tc>
        <w:tc>
          <w:tcPr>
            <w:tcW w:w="24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中介机构类型</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自查企业数量（家）</w:t>
            </w:r>
          </w:p>
        </w:tc>
        <w:tc>
          <w:tcPr>
            <w:tcW w:w="5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自查发现问题数量（条）</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备注</w:t>
            </w:r>
          </w:p>
        </w:tc>
      </w:tr>
      <w:tr>
        <w:tblPrEx>
          <w:tblCellMar>
            <w:top w:w="0" w:type="dxa"/>
            <w:left w:w="108" w:type="dxa"/>
            <w:bottom w:w="0" w:type="dxa"/>
            <w:right w:w="108" w:type="dxa"/>
          </w:tblCellMar>
        </w:tblPrEx>
        <w:trPr>
          <w:trHeight w:val="1246" w:hRule="atLeast"/>
        </w:trPr>
        <w:tc>
          <w:tcPr>
            <w:tcW w:w="11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4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招标代理</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50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1246" w:hRule="atLeast"/>
        </w:trPr>
        <w:tc>
          <w:tcPr>
            <w:tcW w:w="11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244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50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0" w:type="dxa"/>
            <w:left w:w="108" w:type="dxa"/>
            <w:bottom w:w="0" w:type="dxa"/>
            <w:right w:w="108" w:type="dxa"/>
          </w:tblCellMar>
        </w:tblPrEx>
        <w:trPr>
          <w:trHeight w:val="1246" w:hRule="atLeast"/>
        </w:trPr>
        <w:tc>
          <w:tcPr>
            <w:tcW w:w="11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244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50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0" w:type="dxa"/>
            <w:left w:w="108" w:type="dxa"/>
            <w:bottom w:w="0" w:type="dxa"/>
            <w:right w:w="108" w:type="dxa"/>
          </w:tblCellMar>
        </w:tblPrEx>
        <w:trPr>
          <w:trHeight w:val="1260" w:hRule="atLeast"/>
        </w:trPr>
        <w:tc>
          <w:tcPr>
            <w:tcW w:w="11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244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50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widowControl/>
        <w:adjustRightInd w:val="0"/>
        <w:snapToGrid w:val="0"/>
        <w:spacing w:line="500" w:lineRule="exact"/>
        <w:jc w:val="left"/>
        <w:rPr>
          <w:rFonts w:hint="eastAsia" w:ascii="宋体" w:hAnsi="宋体" w:cs="仿宋"/>
          <w:sz w:val="24"/>
        </w:rPr>
      </w:pPr>
      <w:r>
        <w:rPr>
          <w:rFonts w:hint="eastAsia" w:ascii="宋体" w:hAnsi="宋体" w:cs="仿宋"/>
          <w:sz w:val="24"/>
        </w:rPr>
        <w:t>注：该表由各市、县住建主管部门填报。</w:t>
      </w:r>
    </w:p>
    <w:p>
      <w:pPr>
        <w:spacing w:line="520" w:lineRule="exact"/>
        <w:rPr>
          <w:rFonts w:hint="eastAsia" w:ascii="黑体" w:hAnsi="黑体" w:eastAsia="黑体"/>
          <w:bCs/>
          <w:sz w:val="32"/>
          <w:szCs w:val="32"/>
        </w:rPr>
      </w:pPr>
      <w:r>
        <w:rPr>
          <w:rFonts w:hint="eastAsia" w:ascii="黑体" w:hAnsi="黑体" w:eastAsia="黑体"/>
          <w:bCs/>
          <w:sz w:val="32"/>
          <w:szCs w:val="32"/>
        </w:rPr>
        <w:t xml:space="preserve">附件3 </w:t>
      </w:r>
    </w:p>
    <w:p>
      <w:pPr>
        <w:spacing w:line="520" w:lineRule="exact"/>
        <w:jc w:val="center"/>
        <w:rPr>
          <w:rFonts w:hint="eastAsia" w:ascii="宋体" w:hAnsi="宋体"/>
          <w:b/>
          <w:sz w:val="44"/>
          <w:szCs w:val="44"/>
        </w:rPr>
      </w:pPr>
      <w:r>
        <w:rPr>
          <w:rFonts w:hint="eastAsia" w:ascii="宋体" w:hAnsi="宋体"/>
          <w:b/>
          <w:sz w:val="44"/>
          <w:szCs w:val="44"/>
        </w:rPr>
        <w:t>（   ）市级、县级中介机构整治进展报表</w:t>
      </w:r>
    </w:p>
    <w:p>
      <w:pPr>
        <w:spacing w:line="520" w:lineRule="exact"/>
        <w:jc w:val="right"/>
        <w:rPr>
          <w:rFonts w:hint="eastAsia" w:ascii="宋体" w:hAnsi="宋体"/>
          <w:bCs/>
          <w:sz w:val="28"/>
          <w:szCs w:val="28"/>
        </w:rPr>
      </w:pPr>
      <w:r>
        <w:rPr>
          <w:rFonts w:hint="eastAsia" w:ascii="宋体" w:hAnsi="宋体"/>
          <w:bCs/>
          <w:sz w:val="28"/>
          <w:szCs w:val="28"/>
        </w:rPr>
        <w:t>时间：2021年   月    日</w:t>
      </w:r>
    </w:p>
    <w:tbl>
      <w:tblPr>
        <w:tblStyle w:val="3"/>
        <w:tblpPr w:leftFromText="180" w:rightFromText="180" w:vertAnchor="text" w:horzAnchor="page" w:tblpX="742" w:tblpY="221"/>
        <w:tblOverlap w:val="never"/>
        <w:tblW w:w="28952" w:type="dxa"/>
        <w:tblInd w:w="0" w:type="dxa"/>
        <w:tblLayout w:type="fixed"/>
        <w:tblCellMar>
          <w:top w:w="15" w:type="dxa"/>
          <w:left w:w="108" w:type="dxa"/>
          <w:bottom w:w="15" w:type="dxa"/>
          <w:right w:w="108" w:type="dxa"/>
        </w:tblCellMar>
      </w:tblPr>
      <w:tblGrid>
        <w:gridCol w:w="310"/>
        <w:gridCol w:w="540"/>
        <w:gridCol w:w="602"/>
        <w:gridCol w:w="770"/>
        <w:gridCol w:w="679"/>
        <w:gridCol w:w="763"/>
        <w:gridCol w:w="686"/>
        <w:gridCol w:w="629"/>
        <w:gridCol w:w="701"/>
        <w:gridCol w:w="671"/>
        <w:gridCol w:w="672"/>
        <w:gridCol w:w="728"/>
        <w:gridCol w:w="714"/>
        <w:gridCol w:w="602"/>
        <w:gridCol w:w="616"/>
        <w:gridCol w:w="672"/>
        <w:gridCol w:w="640"/>
        <w:gridCol w:w="462"/>
        <w:gridCol w:w="689"/>
        <w:gridCol w:w="616"/>
        <w:gridCol w:w="628"/>
        <w:gridCol w:w="474"/>
        <w:gridCol w:w="642"/>
        <w:gridCol w:w="518"/>
        <w:gridCol w:w="636"/>
        <w:gridCol w:w="13292"/>
      </w:tblGrid>
      <w:tr>
        <w:tblPrEx>
          <w:tblCellMar>
            <w:top w:w="15" w:type="dxa"/>
            <w:left w:w="108" w:type="dxa"/>
            <w:bottom w:w="15" w:type="dxa"/>
            <w:right w:w="108" w:type="dxa"/>
          </w:tblCellMar>
        </w:tblPrEx>
        <w:trPr>
          <w:gridAfter w:val="1"/>
          <w:wAfter w:w="13292" w:type="dxa"/>
          <w:trHeight w:val="409" w:hRule="atLeast"/>
        </w:trPr>
        <w:tc>
          <w:tcPr>
            <w:tcW w:w="3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序号</w:t>
            </w:r>
          </w:p>
        </w:tc>
        <w:tc>
          <w:tcPr>
            <w:tcW w:w="5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中介机构类型</w:t>
            </w:r>
          </w:p>
        </w:tc>
        <w:tc>
          <w:tcPr>
            <w:tcW w:w="6173"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整治情况</w:t>
            </w:r>
          </w:p>
        </w:tc>
        <w:tc>
          <w:tcPr>
            <w:tcW w:w="7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立案查处数量（宗）</w:t>
            </w:r>
          </w:p>
        </w:tc>
        <w:tc>
          <w:tcPr>
            <w:tcW w:w="7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作出处罚决定的案件数（宗）</w:t>
            </w:r>
          </w:p>
        </w:tc>
        <w:tc>
          <w:tcPr>
            <w:tcW w:w="12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处罚对象</w:t>
            </w:r>
          </w:p>
        </w:tc>
        <w:tc>
          <w:tcPr>
            <w:tcW w:w="246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处罚类型</w:t>
            </w:r>
          </w:p>
        </w:tc>
        <w:tc>
          <w:tcPr>
            <w:tcW w:w="236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分级分类监管情况</w:t>
            </w:r>
          </w:p>
        </w:tc>
        <w:tc>
          <w:tcPr>
            <w:tcW w:w="51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责任科室(单位)</w:t>
            </w:r>
          </w:p>
        </w:tc>
        <w:tc>
          <w:tcPr>
            <w:tcW w:w="6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备注</w:t>
            </w:r>
          </w:p>
        </w:tc>
      </w:tr>
      <w:tr>
        <w:tblPrEx>
          <w:tblCellMar>
            <w:top w:w="15" w:type="dxa"/>
            <w:left w:w="108" w:type="dxa"/>
            <w:bottom w:w="15" w:type="dxa"/>
            <w:right w:w="108" w:type="dxa"/>
          </w:tblCellMar>
        </w:tblPrEx>
        <w:trPr>
          <w:gridAfter w:val="1"/>
          <w:wAfter w:w="13292" w:type="dxa"/>
          <w:trHeight w:val="567" w:hRule="atLeast"/>
        </w:trPr>
        <w:tc>
          <w:tcPr>
            <w:tcW w:w="3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检查企业数量（家次）</w:t>
            </w:r>
          </w:p>
        </w:tc>
        <w:tc>
          <w:tcPr>
            <w:tcW w:w="7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检查项目数量（个次）</w:t>
            </w:r>
          </w:p>
        </w:tc>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检查成果文件数量（份）</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投诉举报数量（家）</w:t>
            </w:r>
          </w:p>
        </w:tc>
        <w:tc>
          <w:tcPr>
            <w:tcW w:w="6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出动执法人员数量（人次）</w:t>
            </w:r>
          </w:p>
        </w:tc>
        <w:tc>
          <w:tcPr>
            <w:tcW w:w="6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出动专家数量(人次)</w:t>
            </w:r>
          </w:p>
        </w:tc>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发送整改通知书数量（份）</w:t>
            </w:r>
          </w:p>
        </w:tc>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发现问题数量（个）</w:t>
            </w:r>
          </w:p>
        </w:tc>
        <w:tc>
          <w:tcPr>
            <w:tcW w:w="6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问题整改数量（个）</w:t>
            </w: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7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企业(家)</w:t>
            </w:r>
          </w:p>
        </w:tc>
        <w:tc>
          <w:tcPr>
            <w:tcW w:w="6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个人(人)</w:t>
            </w:r>
          </w:p>
        </w:tc>
        <w:tc>
          <w:tcPr>
            <w:tcW w:w="131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罚款</w:t>
            </w:r>
          </w:p>
        </w:tc>
        <w:tc>
          <w:tcPr>
            <w:tcW w:w="115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其他类型（含警告、撤销安全生产许可等）</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红榜企业数量(家)</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约谈（家）</w:t>
            </w:r>
          </w:p>
        </w:tc>
        <w:tc>
          <w:tcPr>
            <w:tcW w:w="1116" w:type="dxa"/>
            <w:gridSpan w:val="2"/>
            <w:tcBorders>
              <w:top w:val="single" w:color="000000" w:sz="4" w:space="0"/>
              <w:left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其他</w:t>
            </w:r>
          </w:p>
        </w:tc>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r>
      <w:tr>
        <w:tblPrEx>
          <w:tblCellMar>
            <w:top w:w="15" w:type="dxa"/>
            <w:left w:w="108" w:type="dxa"/>
            <w:bottom w:w="15" w:type="dxa"/>
            <w:right w:w="108" w:type="dxa"/>
          </w:tblCellMar>
        </w:tblPrEx>
        <w:trPr>
          <w:gridAfter w:val="1"/>
          <w:wAfter w:w="13292" w:type="dxa"/>
          <w:trHeight w:val="567" w:hRule="atLeast"/>
        </w:trPr>
        <w:tc>
          <w:tcPr>
            <w:tcW w:w="3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5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7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8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7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7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71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罚款</w:t>
            </w:r>
          </w:p>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案件数（宗）</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罚款</w:t>
            </w:r>
          </w:p>
          <w:p>
            <w:pPr>
              <w:widowControl/>
              <w:spacing w:line="260" w:lineRule="exact"/>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金额</w:t>
            </w:r>
          </w:p>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（万元）</w:t>
            </w: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r>
              <w:rPr>
                <w:rFonts w:hint="eastAsia" w:ascii="宋体" w:hAnsi="宋体" w:cs="宋体"/>
                <w:bCs/>
                <w:color w:val="000000"/>
                <w:kern w:val="0"/>
                <w:sz w:val="18"/>
                <w:szCs w:val="18"/>
              </w:rPr>
              <w:t>类型名称</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r>
              <w:rPr>
                <w:rFonts w:hint="eastAsia" w:ascii="宋体" w:hAnsi="宋体" w:cs="宋体"/>
                <w:bCs/>
                <w:color w:val="000000"/>
                <w:kern w:val="0"/>
                <w:sz w:val="18"/>
                <w:szCs w:val="18"/>
              </w:rPr>
              <w:t>案件数（宗）</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4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r>
              <w:rPr>
                <w:rFonts w:hint="eastAsia" w:ascii="宋体" w:hAnsi="宋体" w:cs="宋体"/>
                <w:bCs/>
                <w:color w:val="000000"/>
                <w:kern w:val="0"/>
                <w:sz w:val="18"/>
                <w:szCs w:val="18"/>
              </w:rPr>
              <w:t>监管措施</w:t>
            </w: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cs="宋体"/>
                <w:bCs/>
                <w:color w:val="000000"/>
                <w:kern w:val="0"/>
                <w:sz w:val="18"/>
                <w:szCs w:val="18"/>
              </w:rPr>
            </w:pPr>
            <w:r>
              <w:rPr>
                <w:rFonts w:hint="eastAsia" w:ascii="宋体" w:hAnsi="宋体" w:cs="宋体"/>
                <w:bCs/>
                <w:color w:val="000000"/>
                <w:kern w:val="0"/>
                <w:sz w:val="18"/>
                <w:szCs w:val="18"/>
              </w:rPr>
              <w:t>企业数(家)</w:t>
            </w: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bCs/>
                <w:color w:val="000000"/>
                <w:kern w:val="0"/>
                <w:sz w:val="18"/>
                <w:szCs w:val="18"/>
              </w:rPr>
            </w:pPr>
          </w:p>
        </w:tc>
      </w:tr>
      <w:tr>
        <w:tblPrEx>
          <w:tblCellMar>
            <w:top w:w="15" w:type="dxa"/>
            <w:left w:w="108" w:type="dxa"/>
            <w:bottom w:w="15" w:type="dxa"/>
            <w:right w:w="108" w:type="dxa"/>
          </w:tblCellMar>
        </w:tblPrEx>
        <w:trPr>
          <w:gridAfter w:val="1"/>
          <w:wAfter w:w="13292" w:type="dxa"/>
          <w:trHeight w:val="567" w:hRule="atLeast"/>
        </w:trPr>
        <w:tc>
          <w:tcPr>
            <w:tcW w:w="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4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r>
      <w:tr>
        <w:tblPrEx>
          <w:tblCellMar>
            <w:top w:w="15" w:type="dxa"/>
            <w:left w:w="108" w:type="dxa"/>
            <w:bottom w:w="15" w:type="dxa"/>
            <w:right w:w="108" w:type="dxa"/>
          </w:tblCellMar>
        </w:tblPrEx>
        <w:trPr>
          <w:gridAfter w:val="1"/>
          <w:wAfter w:w="13292" w:type="dxa"/>
          <w:trHeight w:val="567" w:hRule="atLeast"/>
        </w:trPr>
        <w:tc>
          <w:tcPr>
            <w:tcW w:w="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4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r>
      <w:tr>
        <w:tblPrEx>
          <w:tblCellMar>
            <w:top w:w="15" w:type="dxa"/>
            <w:left w:w="108" w:type="dxa"/>
            <w:bottom w:w="15" w:type="dxa"/>
            <w:right w:w="108" w:type="dxa"/>
          </w:tblCellMar>
        </w:tblPrEx>
        <w:trPr>
          <w:gridAfter w:val="1"/>
          <w:wAfter w:w="13292" w:type="dxa"/>
          <w:trHeight w:val="567" w:hRule="atLeast"/>
        </w:trPr>
        <w:tc>
          <w:tcPr>
            <w:tcW w:w="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4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r>
      <w:tr>
        <w:tblPrEx>
          <w:tblCellMar>
            <w:top w:w="15" w:type="dxa"/>
            <w:left w:w="108" w:type="dxa"/>
            <w:bottom w:w="15" w:type="dxa"/>
            <w:right w:w="108" w:type="dxa"/>
          </w:tblCellMar>
        </w:tblPrEx>
        <w:trPr>
          <w:gridAfter w:val="1"/>
          <w:wAfter w:w="13292" w:type="dxa"/>
          <w:trHeight w:val="567" w:hRule="atLeast"/>
        </w:trPr>
        <w:tc>
          <w:tcPr>
            <w:tcW w:w="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4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r>
      <w:tr>
        <w:tblPrEx>
          <w:tblCellMar>
            <w:top w:w="15" w:type="dxa"/>
            <w:left w:w="108" w:type="dxa"/>
            <w:bottom w:w="15" w:type="dxa"/>
            <w:right w:w="108" w:type="dxa"/>
          </w:tblCellMar>
        </w:tblPrEx>
        <w:trPr>
          <w:gridAfter w:val="1"/>
          <w:wAfter w:w="13292" w:type="dxa"/>
          <w:trHeight w:val="567" w:hRule="atLeast"/>
        </w:trPr>
        <w:tc>
          <w:tcPr>
            <w:tcW w:w="3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7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4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cs="宋体"/>
                <w:color w:val="000000"/>
                <w:kern w:val="0"/>
                <w:sz w:val="18"/>
                <w:szCs w:val="18"/>
              </w:rPr>
            </w:pPr>
          </w:p>
        </w:tc>
      </w:tr>
      <w:tr>
        <w:tblPrEx>
          <w:tblCellMar>
            <w:top w:w="15" w:type="dxa"/>
            <w:left w:w="108" w:type="dxa"/>
            <w:bottom w:w="15" w:type="dxa"/>
            <w:right w:w="108" w:type="dxa"/>
          </w:tblCellMar>
        </w:tblPrEx>
        <w:trPr>
          <w:trHeight w:val="510" w:hRule="atLeast"/>
        </w:trPr>
        <w:tc>
          <w:tcPr>
            <w:tcW w:w="28952" w:type="dxa"/>
            <w:gridSpan w:val="26"/>
            <w:noWrap w:val="0"/>
            <w:vAlign w:val="center"/>
          </w:tcPr>
          <w:p>
            <w:pPr>
              <w:widowControl/>
              <w:spacing w:line="260" w:lineRule="exact"/>
              <w:rPr>
                <w:rFonts w:hint="eastAsia" w:ascii="宋体" w:hAnsi="宋体" w:cs="宋体"/>
                <w:color w:val="000000"/>
                <w:kern w:val="0"/>
                <w:sz w:val="18"/>
                <w:szCs w:val="18"/>
              </w:rPr>
            </w:pPr>
            <w:r>
              <w:rPr>
                <w:rFonts w:hint="eastAsia" w:ascii="宋体" w:hAnsi="宋体" w:cs="宋体"/>
                <w:color w:val="000000"/>
                <w:kern w:val="0"/>
                <w:sz w:val="18"/>
                <w:szCs w:val="18"/>
              </w:rPr>
              <w:t>备注：本表自2021年7月6日起统计，每月15日前统计7月6日至该月13日的数据、每月28日前统计7月6日至该月28日的数据。该表由市、县住建主管部门填报。</w:t>
            </w:r>
          </w:p>
        </w:tc>
      </w:tr>
    </w:tbl>
    <w:p>
      <w:pPr>
        <w:spacing w:line="500" w:lineRule="exact"/>
        <w:rPr>
          <w:rFonts w:ascii="仿宋_GB2312" w:hAnsi="仿宋" w:eastAsia="仿宋_GB2312"/>
          <w:sz w:val="32"/>
          <w:szCs w:val="32"/>
        </w:rPr>
        <w:sectPr>
          <w:pgSz w:w="16838" w:h="11906" w:orient="landscape"/>
          <w:pgMar w:top="1701" w:right="2098" w:bottom="1644" w:left="1701" w:header="851" w:footer="992" w:gutter="0"/>
          <w:pgNumType w:fmt="numberInDash"/>
          <w:cols w:space="425" w:num="1"/>
          <w:docGrid w:type="lines" w:linePitch="592" w:charSpace="-3161"/>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Style w:val="5"/>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Style w:val="5"/>
        <w:rFonts w:hint="eastAsia" w:ascii="仿宋_GB2312" w:eastAsia="仿宋_GB2312"/>
        <w:sz w:val="28"/>
        <w:szCs w:val="28"/>
      </w:rPr>
      <w:fldChar w:fldCharType="separate"/>
    </w:r>
    <w:r>
      <w:rPr>
        <w:rStyle w:val="5"/>
        <w:rFonts w:ascii="仿宋_GB2312" w:eastAsia="仿宋_GB2312"/>
        <w:sz w:val="28"/>
        <w:szCs w:val="28"/>
      </w:rPr>
      <w:t>- 10 -</w:t>
    </w:r>
    <w:r>
      <w:rPr>
        <w:rStyle w:val="5"/>
        <w:rFonts w:hint="eastAsia" w:ascii="仿宋_GB2312" w:eastAsia="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60F67"/>
    <w:rsid w:val="01260F67"/>
    <w:rsid w:val="0BFA3983"/>
    <w:rsid w:val="103C068F"/>
    <w:rsid w:val="116566E2"/>
    <w:rsid w:val="19FF528B"/>
    <w:rsid w:val="2022368B"/>
    <w:rsid w:val="276113E2"/>
    <w:rsid w:val="28F00914"/>
    <w:rsid w:val="2E354503"/>
    <w:rsid w:val="2F700641"/>
    <w:rsid w:val="3C4235A6"/>
    <w:rsid w:val="4692542C"/>
    <w:rsid w:val="46954E6A"/>
    <w:rsid w:val="4A047A06"/>
    <w:rsid w:val="4FFC61FD"/>
    <w:rsid w:val="616D359F"/>
    <w:rsid w:val="63CA69D3"/>
    <w:rsid w:val="75096CDC"/>
    <w:rsid w:val="76247BEF"/>
    <w:rsid w:val="7703145A"/>
    <w:rsid w:val="79206405"/>
    <w:rsid w:val="7D3C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NormalCharacter"/>
    <w:qFormat/>
    <w:uiPriority w:val="0"/>
  </w:style>
  <w:style w:type="paragraph" w:customStyle="1" w:styleId="7">
    <w:name w:val="Char Char Char Char Char Char Char Char Char Char"/>
    <w:basedOn w:val="1"/>
    <w:uiPriority w:val="0"/>
    <w:rPr>
      <w:rFonts w:ascii="Tahoma" w:hAnsi="Tahoma" w:eastAsia="楷体_GB2312"/>
      <w:spacing w:val="1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2021-06-23T03:17:00Z</dcterms:created>
  <dc:creator>Administrator</dc:creator>
  <cp:lastModifiedBy>Administrator</cp:lastModifiedBy>
  <dcterms:modified xsi:type="dcterms:W3CDTF">2021-06-23T03:17:55Z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5E8BCC48200C4F6E80A8B207AE835CAA</vt:lpwstr>
  </property>
</Properties>
</file>